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26" w:rsidRPr="00A31626" w:rsidRDefault="00A31626" w:rsidP="00064954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bookmarkStart w:id="0" w:name="_GoBack"/>
      <w:bookmarkEnd w:id="0"/>
      <w:r w:rsidRPr="00A31626">
        <w:rPr>
          <w:rFonts w:asciiTheme="minorHAnsi" w:hAnsiTheme="minorHAnsi"/>
          <w:b/>
          <w:bCs/>
          <w:sz w:val="28"/>
          <w:szCs w:val="28"/>
          <w:lang w:eastAsia="pl-PL"/>
        </w:rPr>
        <w:t>I N F O R M A C J A</w:t>
      </w:r>
    </w:p>
    <w:p w:rsidR="000B109D" w:rsidRDefault="00A31626" w:rsidP="000B109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A31626">
        <w:rPr>
          <w:rFonts w:asciiTheme="minorHAnsi" w:hAnsiTheme="minorHAnsi"/>
          <w:b/>
          <w:bCs/>
          <w:sz w:val="28"/>
          <w:szCs w:val="28"/>
          <w:lang w:eastAsia="pl-PL"/>
        </w:rPr>
        <w:t xml:space="preserve">dla pracodawców dotycząca </w:t>
      </w:r>
    </w:p>
    <w:p w:rsidR="00E02614" w:rsidRPr="000B109D" w:rsidRDefault="00A31626" w:rsidP="000B109D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  <w:r w:rsidRPr="00A31626">
        <w:rPr>
          <w:rFonts w:asciiTheme="minorHAnsi" w:hAnsiTheme="minorHAnsi"/>
          <w:b/>
          <w:bCs/>
          <w:sz w:val="28"/>
          <w:szCs w:val="28"/>
          <w:lang w:eastAsia="pl-PL"/>
        </w:rPr>
        <w:t>organizowania i finansowania prac interwencyjnych</w:t>
      </w:r>
      <w:r w:rsidR="00E02614">
        <w:rPr>
          <w:rFonts w:asciiTheme="minorHAnsi" w:hAnsiTheme="minorHAnsi"/>
          <w:b/>
          <w:bCs/>
          <w:sz w:val="28"/>
          <w:szCs w:val="28"/>
          <w:lang w:eastAsia="pl-PL"/>
        </w:rPr>
        <w:t xml:space="preserve">                                                      </w:t>
      </w:r>
    </w:p>
    <w:p w:rsidR="00A31626" w:rsidRPr="00A31626" w:rsidRDefault="00A31626" w:rsidP="00A3162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lang w:eastAsia="pl-PL"/>
        </w:rPr>
      </w:pPr>
    </w:p>
    <w:p w:rsidR="00A31626" w:rsidRPr="00A31626" w:rsidRDefault="00A31626" w:rsidP="00A31626">
      <w:pPr>
        <w:jc w:val="both"/>
      </w:pPr>
    </w:p>
    <w:p w:rsidR="00A31626" w:rsidRPr="00A31626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Podstawa prawna: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ustawa z dnia  20 kwietnia  2004r.  o p</w:t>
      </w:r>
      <w:r>
        <w:rPr>
          <w:rFonts w:asciiTheme="minorHAnsi" w:eastAsiaTheme="minorHAnsi" w:hAnsiTheme="minorHAnsi" w:cstheme="minorBidi"/>
          <w:i/>
        </w:rPr>
        <w:t>romocji  zatrudnienia</w:t>
      </w:r>
      <w:r w:rsidRPr="00A31626">
        <w:rPr>
          <w:rFonts w:asciiTheme="minorHAnsi" w:eastAsiaTheme="minorHAnsi" w:hAnsiTheme="minorHAnsi" w:cstheme="minorBidi"/>
          <w:i/>
        </w:rPr>
        <w:t xml:space="preserve"> i  instytucjach  rynku  pracy (</w:t>
      </w:r>
      <w:r w:rsidR="00064954">
        <w:rPr>
          <w:rFonts w:asciiTheme="minorHAnsi" w:eastAsiaTheme="minorHAnsi" w:hAnsiTheme="minorHAnsi" w:cstheme="minorBidi"/>
          <w:i/>
        </w:rPr>
        <w:t>Dz. U. z 20</w:t>
      </w:r>
      <w:r w:rsidR="00E02614">
        <w:rPr>
          <w:rFonts w:asciiTheme="minorHAnsi" w:eastAsiaTheme="minorHAnsi" w:hAnsiTheme="minorHAnsi" w:cstheme="minorBidi"/>
          <w:i/>
        </w:rPr>
        <w:t>2</w:t>
      </w:r>
      <w:r w:rsidR="000A3F5B">
        <w:rPr>
          <w:rFonts w:asciiTheme="minorHAnsi" w:eastAsiaTheme="minorHAnsi" w:hAnsiTheme="minorHAnsi" w:cstheme="minorBidi"/>
          <w:i/>
        </w:rPr>
        <w:t>1</w:t>
      </w:r>
      <w:r w:rsidR="00890C9A">
        <w:rPr>
          <w:rFonts w:asciiTheme="minorHAnsi" w:eastAsiaTheme="minorHAnsi" w:hAnsiTheme="minorHAnsi" w:cstheme="minorBidi"/>
          <w:i/>
        </w:rPr>
        <w:t xml:space="preserve">r.                      poz. </w:t>
      </w:r>
      <w:r w:rsidR="00064954">
        <w:rPr>
          <w:rFonts w:asciiTheme="minorHAnsi" w:eastAsiaTheme="minorHAnsi" w:hAnsiTheme="minorHAnsi" w:cstheme="minorBidi"/>
          <w:i/>
        </w:rPr>
        <w:t>1</w:t>
      </w:r>
      <w:r w:rsidR="000A3F5B">
        <w:rPr>
          <w:rFonts w:asciiTheme="minorHAnsi" w:eastAsiaTheme="minorHAnsi" w:hAnsiTheme="minorHAnsi" w:cstheme="minorBidi"/>
          <w:i/>
        </w:rPr>
        <w:t xml:space="preserve">100 </w:t>
      </w:r>
      <w:r w:rsidR="007040C2">
        <w:rPr>
          <w:rFonts w:asciiTheme="minorHAnsi" w:eastAsiaTheme="minorHAnsi" w:hAnsiTheme="minorHAnsi" w:cstheme="minorBidi"/>
          <w:i/>
        </w:rPr>
        <w:t xml:space="preserve">z </w:t>
      </w:r>
      <w:proofErr w:type="spellStart"/>
      <w:r w:rsidR="007040C2">
        <w:rPr>
          <w:rFonts w:asciiTheme="minorHAnsi" w:eastAsiaTheme="minorHAnsi" w:hAnsiTheme="minorHAnsi" w:cstheme="minorBidi"/>
          <w:i/>
        </w:rPr>
        <w:t>późn</w:t>
      </w:r>
      <w:proofErr w:type="spellEnd"/>
      <w:r w:rsidR="007040C2">
        <w:rPr>
          <w:rFonts w:asciiTheme="minorHAnsi" w:eastAsiaTheme="minorHAnsi" w:hAnsiTheme="minorHAnsi" w:cstheme="minorBidi"/>
          <w:i/>
        </w:rPr>
        <w:t>. 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rozporządzenie Ministra Pracy i Polityki Spo</w:t>
      </w:r>
      <w:r>
        <w:rPr>
          <w:rFonts w:asciiTheme="minorHAnsi" w:eastAsiaTheme="minorHAnsi" w:hAnsiTheme="minorHAnsi" w:cstheme="minorBidi"/>
          <w:i/>
        </w:rPr>
        <w:t>łecznej</w:t>
      </w:r>
      <w:r w:rsidRPr="00A31626">
        <w:rPr>
          <w:rFonts w:asciiTheme="minorHAnsi" w:eastAsiaTheme="minorHAnsi" w:hAnsiTheme="minorHAnsi" w:cstheme="minorBidi"/>
          <w:i/>
        </w:rPr>
        <w:t xml:space="preserve"> z dnia 24 czerwca 2014r. w sprawie organizowania prac interwencyjnych i robót publicznych oraz jednorazowej refundacji kosztów z tytułu opłaconych składek na ubezpieczenia społeczne (Dz. U. 2014r. poz. 864);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ustawa z dnia 30 kwietnia 2004 r. o postępowaniu  w sprawach </w:t>
      </w:r>
      <w:r>
        <w:rPr>
          <w:rFonts w:asciiTheme="minorHAnsi" w:eastAsiaTheme="minorHAnsi" w:hAnsiTheme="minorHAnsi" w:cstheme="minorBidi"/>
          <w:i/>
        </w:rPr>
        <w:t>dotyczących pomocy publicznej (</w:t>
      </w:r>
      <w:r w:rsidR="00890C9A">
        <w:rPr>
          <w:rFonts w:asciiTheme="minorHAnsi" w:eastAsiaTheme="minorHAnsi" w:hAnsiTheme="minorHAnsi" w:cstheme="minorBidi"/>
          <w:i/>
        </w:rPr>
        <w:t>tekst jednolity Dz. U. z 20</w:t>
      </w:r>
      <w:r w:rsidR="00E02614">
        <w:rPr>
          <w:rFonts w:asciiTheme="minorHAnsi" w:eastAsiaTheme="minorHAnsi" w:hAnsiTheme="minorHAnsi" w:cstheme="minorBidi"/>
          <w:i/>
        </w:rPr>
        <w:t>2</w:t>
      </w:r>
      <w:r w:rsidR="000A3F5B">
        <w:rPr>
          <w:rFonts w:asciiTheme="minorHAnsi" w:eastAsiaTheme="minorHAnsi" w:hAnsiTheme="minorHAnsi" w:cstheme="minorBidi"/>
          <w:i/>
        </w:rPr>
        <w:t>1</w:t>
      </w:r>
      <w:r w:rsidRPr="00A31626">
        <w:rPr>
          <w:rFonts w:asciiTheme="minorHAnsi" w:eastAsiaTheme="minorHAnsi" w:hAnsiTheme="minorHAnsi" w:cstheme="minorBidi"/>
          <w:i/>
        </w:rPr>
        <w:t xml:space="preserve">.  </w:t>
      </w:r>
      <w:r w:rsidR="00890C9A">
        <w:rPr>
          <w:rFonts w:asciiTheme="minorHAnsi" w:eastAsiaTheme="minorHAnsi" w:hAnsiTheme="minorHAnsi" w:cstheme="minorBidi"/>
          <w:i/>
        </w:rPr>
        <w:t xml:space="preserve">poz. </w:t>
      </w:r>
      <w:r w:rsidR="000A3F5B">
        <w:rPr>
          <w:rFonts w:asciiTheme="minorHAnsi" w:eastAsiaTheme="minorHAnsi" w:hAnsiTheme="minorHAnsi" w:cstheme="minorBidi"/>
          <w:i/>
        </w:rPr>
        <w:t>743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Rozporządzenie komisji (UE) Nr 1407/2013 z dnia 18 grudnia 2013 r. w sprawie stosowania art. 107 i 108 Traktatu  o funkcjonowaniu Unii Europejskiej do pomocy de </w:t>
      </w:r>
      <w:proofErr w:type="spellStart"/>
      <w:r w:rsidRPr="00A31626">
        <w:rPr>
          <w:rFonts w:asciiTheme="minorHAnsi" w:eastAsiaTheme="minorHAnsi" w:hAnsiTheme="minorHAnsi" w:cstheme="minorBidi"/>
          <w:i/>
        </w:rPr>
        <w:t>minimis</w:t>
      </w:r>
      <w:proofErr w:type="spellEnd"/>
      <w:r w:rsidRPr="00A31626">
        <w:rPr>
          <w:rFonts w:asciiTheme="minorHAnsi" w:eastAsiaTheme="minorHAnsi" w:hAnsiTheme="minorHAnsi" w:cstheme="minorBidi"/>
          <w:i/>
        </w:rPr>
        <w:t xml:space="preserve"> (Dz. Urz. UE L 352  z 24.12.2013</w:t>
      </w:r>
      <w:r w:rsidR="000A3F5B">
        <w:rPr>
          <w:rFonts w:asciiTheme="minorHAnsi" w:eastAsiaTheme="minorHAnsi" w:hAnsiTheme="minorHAnsi" w:cstheme="minorBidi"/>
          <w:i/>
        </w:rPr>
        <w:t xml:space="preserve"> </w:t>
      </w:r>
      <w:r w:rsidR="00C0468C">
        <w:rPr>
          <w:rFonts w:asciiTheme="minorHAnsi" w:eastAsiaTheme="minorHAnsi" w:hAnsiTheme="minorHAnsi" w:cstheme="minorBidi"/>
          <w:i/>
        </w:rPr>
        <w:t xml:space="preserve">                        </w:t>
      </w:r>
      <w:r w:rsidR="000A3F5B">
        <w:rPr>
          <w:rFonts w:asciiTheme="minorHAnsi" w:eastAsiaTheme="minorHAnsi" w:hAnsiTheme="minorHAnsi" w:cstheme="minorBidi"/>
          <w:i/>
        </w:rPr>
        <w:t>z późn.zm.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 xml:space="preserve">Rozporządzenie komisji (UE) Nr 1408/2013 z dnia 18 grudnia 2013 r. w sprawie stosowania art. 107 i 108 Traktatu o funkcjonowaniu Unii Europejskiej do pomocy  de </w:t>
      </w:r>
      <w:proofErr w:type="spellStart"/>
      <w:r w:rsidRPr="00A31626">
        <w:rPr>
          <w:rFonts w:asciiTheme="minorHAnsi" w:eastAsiaTheme="minorHAnsi" w:hAnsiTheme="minorHAnsi" w:cstheme="minorBidi"/>
          <w:i/>
        </w:rPr>
        <w:t>minimis</w:t>
      </w:r>
      <w:proofErr w:type="spellEnd"/>
      <w:r w:rsidRPr="00A31626">
        <w:rPr>
          <w:rFonts w:asciiTheme="minorHAnsi" w:eastAsiaTheme="minorHAnsi" w:hAnsiTheme="minorHAnsi" w:cstheme="minorBidi"/>
          <w:i/>
        </w:rPr>
        <w:t xml:space="preserve"> w sektorze rolnym (Dz. Urz. UE L 352</w:t>
      </w:r>
      <w:r>
        <w:rPr>
          <w:rFonts w:asciiTheme="minorHAnsi" w:eastAsiaTheme="minorHAnsi" w:hAnsiTheme="minorHAnsi" w:cstheme="minorBidi"/>
          <w:i/>
        </w:rPr>
        <w:t xml:space="preserve">                     </w:t>
      </w:r>
      <w:r w:rsidRPr="00A31626">
        <w:rPr>
          <w:rFonts w:asciiTheme="minorHAnsi" w:eastAsiaTheme="minorHAnsi" w:hAnsiTheme="minorHAnsi" w:cstheme="minorBidi"/>
          <w:i/>
        </w:rPr>
        <w:t xml:space="preserve"> z 24.12.2013</w:t>
      </w:r>
      <w:r w:rsidR="000A3F5B">
        <w:rPr>
          <w:rFonts w:asciiTheme="minorHAnsi" w:eastAsiaTheme="minorHAnsi" w:hAnsiTheme="minorHAnsi" w:cstheme="minorBidi"/>
          <w:i/>
        </w:rPr>
        <w:t xml:space="preserve"> z późn.zm.</w:t>
      </w:r>
      <w:r w:rsidRPr="00A31626">
        <w:rPr>
          <w:rFonts w:asciiTheme="minorHAnsi" w:eastAsiaTheme="minorHAnsi" w:hAnsiTheme="minorHAnsi" w:cstheme="minorBidi"/>
          <w:i/>
        </w:rPr>
        <w:t>);</w:t>
      </w:r>
    </w:p>
    <w:p w:rsidR="00A31626" w:rsidRPr="00A31626" w:rsidRDefault="00A31626" w:rsidP="00A3162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i/>
        </w:rPr>
      </w:pPr>
      <w:r w:rsidRPr="00A31626">
        <w:rPr>
          <w:rFonts w:asciiTheme="minorHAnsi" w:eastAsiaTheme="minorHAnsi" w:hAnsiTheme="minorHAnsi" w:cstheme="minorBidi"/>
          <w:i/>
        </w:rPr>
        <w:t>Rozporządzenie komisji (UE) Nr 71</w:t>
      </w:r>
      <w:r w:rsidR="00D118C8">
        <w:rPr>
          <w:rFonts w:asciiTheme="minorHAnsi" w:eastAsiaTheme="minorHAnsi" w:hAnsiTheme="minorHAnsi" w:cstheme="minorBidi"/>
          <w:i/>
        </w:rPr>
        <w:t>7/2014 z dnia 27 czerwca 2014r.</w:t>
      </w:r>
      <w:r w:rsidRPr="00A31626">
        <w:rPr>
          <w:rFonts w:asciiTheme="minorHAnsi" w:eastAsiaTheme="minorHAnsi" w:hAnsiTheme="minorHAnsi" w:cstheme="minorBidi"/>
          <w:i/>
        </w:rPr>
        <w:t xml:space="preserve"> w sprawie stosowania art. </w:t>
      </w:r>
      <w:r w:rsidR="002E017C">
        <w:rPr>
          <w:rFonts w:asciiTheme="minorHAnsi" w:eastAsiaTheme="minorHAnsi" w:hAnsiTheme="minorHAnsi" w:cstheme="minorBidi"/>
          <w:i/>
        </w:rPr>
        <w:t>107 i 108</w:t>
      </w:r>
      <w:r w:rsidRPr="00A31626">
        <w:rPr>
          <w:rFonts w:asciiTheme="minorHAnsi" w:eastAsiaTheme="minorHAnsi" w:hAnsiTheme="minorHAnsi" w:cstheme="minorBidi"/>
          <w:i/>
        </w:rPr>
        <w:t xml:space="preserve"> Traktatu </w:t>
      </w:r>
      <w:r w:rsidR="002E017C">
        <w:rPr>
          <w:rFonts w:asciiTheme="minorHAnsi" w:eastAsiaTheme="minorHAnsi" w:hAnsiTheme="minorHAnsi" w:cstheme="minorBidi"/>
          <w:i/>
        </w:rPr>
        <w:t xml:space="preserve">o funkcjonowaniu Unii Europejskiej do pomocy de </w:t>
      </w:r>
      <w:proofErr w:type="spellStart"/>
      <w:r w:rsidR="002E017C">
        <w:rPr>
          <w:rFonts w:asciiTheme="minorHAnsi" w:eastAsiaTheme="minorHAnsi" w:hAnsiTheme="minorHAnsi" w:cstheme="minorBidi"/>
          <w:i/>
        </w:rPr>
        <w:t>minimis</w:t>
      </w:r>
      <w:proofErr w:type="spellEnd"/>
      <w:r w:rsidR="002E017C">
        <w:rPr>
          <w:rFonts w:asciiTheme="minorHAnsi" w:eastAsiaTheme="minorHAnsi" w:hAnsiTheme="minorHAnsi" w:cstheme="minorBidi"/>
          <w:i/>
        </w:rPr>
        <w:t xml:space="preserve"> w sektorze</w:t>
      </w:r>
      <w:r w:rsidRPr="00A31626">
        <w:rPr>
          <w:rFonts w:asciiTheme="minorHAnsi" w:eastAsiaTheme="minorHAnsi" w:hAnsiTheme="minorHAnsi" w:cstheme="minorBidi"/>
          <w:i/>
        </w:rPr>
        <w:t xml:space="preserve"> rybołówstwa</w:t>
      </w:r>
      <w:r>
        <w:rPr>
          <w:rFonts w:asciiTheme="minorHAnsi" w:eastAsiaTheme="minorHAnsi" w:hAnsiTheme="minorHAnsi" w:cstheme="minorBidi"/>
          <w:i/>
        </w:rPr>
        <w:t xml:space="preserve">  </w:t>
      </w:r>
      <w:r w:rsidR="002E017C">
        <w:rPr>
          <w:rFonts w:asciiTheme="minorHAnsi" w:eastAsiaTheme="minorHAnsi" w:hAnsiTheme="minorHAnsi" w:cstheme="minorBidi"/>
          <w:i/>
        </w:rPr>
        <w:t xml:space="preserve"> </w:t>
      </w:r>
      <w:r w:rsidR="00C0468C">
        <w:rPr>
          <w:rFonts w:asciiTheme="minorHAnsi" w:eastAsiaTheme="minorHAnsi" w:hAnsiTheme="minorHAnsi" w:cstheme="minorBidi"/>
          <w:i/>
        </w:rPr>
        <w:t xml:space="preserve">                                    </w:t>
      </w:r>
      <w:r w:rsidR="002E017C">
        <w:rPr>
          <w:rFonts w:asciiTheme="minorHAnsi" w:eastAsiaTheme="minorHAnsi" w:hAnsiTheme="minorHAnsi" w:cstheme="minorBidi"/>
          <w:i/>
        </w:rPr>
        <w:t xml:space="preserve"> i akwakultury</w:t>
      </w:r>
      <w:r w:rsidRPr="00A31626">
        <w:rPr>
          <w:rFonts w:asciiTheme="minorHAnsi" w:eastAsiaTheme="minorHAnsi" w:hAnsiTheme="minorHAnsi" w:cstheme="minorBidi"/>
          <w:i/>
        </w:rPr>
        <w:t xml:space="preserve"> </w:t>
      </w:r>
      <w:r>
        <w:rPr>
          <w:rFonts w:asciiTheme="minorHAnsi" w:eastAsiaTheme="minorHAnsi" w:hAnsiTheme="minorHAnsi" w:cstheme="minorBidi"/>
          <w:i/>
        </w:rPr>
        <w:t>(Dz. Urz. UE L 1</w:t>
      </w:r>
      <w:r w:rsidR="002E017C">
        <w:rPr>
          <w:rFonts w:asciiTheme="minorHAnsi" w:eastAsiaTheme="minorHAnsi" w:hAnsiTheme="minorHAnsi" w:cstheme="minorBidi"/>
          <w:i/>
        </w:rPr>
        <w:t xml:space="preserve">90 </w:t>
      </w:r>
      <w:r w:rsidRPr="00A31626">
        <w:rPr>
          <w:rFonts w:asciiTheme="minorHAnsi" w:eastAsiaTheme="minorHAnsi" w:hAnsiTheme="minorHAnsi" w:cstheme="minorBidi"/>
          <w:i/>
        </w:rPr>
        <w:t xml:space="preserve">z </w:t>
      </w:r>
      <w:r w:rsidR="002E017C">
        <w:rPr>
          <w:rFonts w:asciiTheme="minorHAnsi" w:eastAsiaTheme="minorHAnsi" w:hAnsiTheme="minorHAnsi" w:cstheme="minorBidi"/>
          <w:i/>
        </w:rPr>
        <w:t>28.06.2014</w:t>
      </w:r>
      <w:r w:rsidRPr="00A31626">
        <w:rPr>
          <w:rFonts w:asciiTheme="minorHAnsi" w:eastAsiaTheme="minorHAnsi" w:hAnsiTheme="minorHAnsi" w:cstheme="minorBidi"/>
          <w:i/>
        </w:rPr>
        <w:t>).</w:t>
      </w:r>
    </w:p>
    <w:p w:rsidR="00A31626" w:rsidRPr="00A31626" w:rsidRDefault="00A31626" w:rsidP="00A31626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</w:rPr>
      </w:pPr>
    </w:p>
    <w:p w:rsidR="009F0E6A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  <w:b/>
        </w:rPr>
        <w:t>PRACE INTERWENCYJNE</w:t>
      </w:r>
      <w:r w:rsidRPr="002931E8">
        <w:rPr>
          <w:rFonts w:asciiTheme="minorHAnsi" w:eastAsiaTheme="minorHAnsi" w:hAnsiTheme="minorHAnsi" w:cstheme="minorBidi"/>
        </w:rPr>
        <w:t xml:space="preserve"> oznaczają zatrudnieni</w:t>
      </w:r>
      <w:r w:rsidR="007B5213" w:rsidRPr="002931E8">
        <w:rPr>
          <w:rFonts w:asciiTheme="minorHAnsi" w:eastAsiaTheme="minorHAnsi" w:hAnsiTheme="minorHAnsi" w:cstheme="minorBidi"/>
        </w:rPr>
        <w:t>e bezrobotnego przez pracodawcę</w:t>
      </w:r>
      <w:r w:rsidRPr="002931E8">
        <w:rPr>
          <w:rFonts w:asciiTheme="minorHAnsi" w:eastAsiaTheme="minorHAnsi" w:hAnsiTheme="minorHAnsi" w:cstheme="minorBidi"/>
        </w:rPr>
        <w:t xml:space="preserve"> z częściowym dofinansowaniem (refundacją) pracodawcy wynagrodzenia przez urząd pracy. Celem jest ułatwienie bezrobotnym powrotu lub wejścia na rynek pracy.    </w:t>
      </w: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 </w:t>
      </w:r>
    </w:p>
    <w:p w:rsidR="00A31626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 xml:space="preserve">KTO MOŻE ZOSTAĆ SKIEROWANY DO PRAC INTERWENCYJNYCH?  </w:t>
      </w:r>
    </w:p>
    <w:p w:rsidR="002931E8" w:rsidRPr="002931E8" w:rsidRDefault="002931E8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9F0E6A" w:rsidRPr="002931E8" w:rsidRDefault="00064954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>Skierowanie do podjęcia zatrudnienia w ramach prac interwencyjnych może otrzymać osoba bezrobotna</w:t>
      </w:r>
      <w:r w:rsidR="000B109D">
        <w:rPr>
          <w:rFonts w:asciiTheme="minorHAnsi" w:hAnsiTheme="minorHAnsi"/>
          <w:lang w:eastAsia="pl-PL"/>
        </w:rPr>
        <w:t xml:space="preserve"> </w:t>
      </w:r>
      <w:r w:rsidRPr="002931E8">
        <w:rPr>
          <w:rFonts w:asciiTheme="minorHAnsi" w:hAnsiTheme="minorHAnsi"/>
          <w:lang w:eastAsia="pl-PL"/>
        </w:rPr>
        <w:t xml:space="preserve">zarejestrowana w </w:t>
      </w:r>
      <w:r w:rsidR="00AC6CCD" w:rsidRPr="002931E8">
        <w:rPr>
          <w:rFonts w:asciiTheme="minorHAnsi" w:hAnsiTheme="minorHAnsi"/>
          <w:lang w:eastAsia="pl-PL"/>
        </w:rPr>
        <w:t xml:space="preserve">powiatowym urzędzie pracy </w:t>
      </w:r>
      <w:r w:rsidRPr="002931E8">
        <w:rPr>
          <w:rFonts w:asciiTheme="minorHAnsi" w:hAnsiTheme="minorHAnsi"/>
          <w:lang w:eastAsia="pl-PL"/>
        </w:rPr>
        <w:t>zgodnie z indywidualnym planem działania.</w:t>
      </w:r>
    </w:p>
    <w:p w:rsidR="002931E8" w:rsidRDefault="00A31626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eastAsiaTheme="minorHAnsi" w:hAnsiTheme="minorHAnsi" w:cstheme="minorBidi"/>
          <w:b/>
        </w:rPr>
        <w:t xml:space="preserve">KTO MOŻE UBIEGAĆ SIĘ O WSPARCIE NA ZORGANIZOWANIE PRAC INTERWENCYJNYCH?   </w:t>
      </w:r>
      <w:r w:rsidR="009F0E6A" w:rsidRPr="002931E8">
        <w:rPr>
          <w:rFonts w:asciiTheme="minorHAnsi" w:hAnsiTheme="minorHAnsi"/>
          <w:lang w:eastAsia="pl-PL"/>
        </w:rPr>
        <w:t xml:space="preserve">  </w:t>
      </w:r>
    </w:p>
    <w:p w:rsidR="00A31626" w:rsidRPr="002931E8" w:rsidRDefault="00A31626" w:rsidP="009F0E6A">
      <w:pPr>
        <w:widowControl w:val="0"/>
        <w:tabs>
          <w:tab w:val="center" w:pos="1418"/>
          <w:tab w:val="center" w:pos="8505"/>
        </w:tabs>
        <w:suppressAutoHyphens w:val="0"/>
        <w:spacing w:after="200" w:line="276" w:lineRule="auto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eastAsiaTheme="minorHAnsi" w:hAnsiTheme="minorHAnsi" w:cstheme="minorBidi"/>
        </w:rPr>
        <w:t>O organizację prac interwencyjnych mo</w:t>
      </w:r>
      <w:r w:rsidR="007B5213" w:rsidRPr="002931E8">
        <w:rPr>
          <w:rFonts w:asciiTheme="minorHAnsi" w:eastAsiaTheme="minorHAnsi" w:hAnsiTheme="minorHAnsi" w:cstheme="minorBidi"/>
        </w:rPr>
        <w:t>że ubiegać się każdy pracodawca</w:t>
      </w:r>
      <w:r w:rsidRPr="002931E8">
        <w:rPr>
          <w:rFonts w:asciiTheme="minorHAnsi" w:eastAsiaTheme="minorHAnsi" w:hAnsiTheme="minorHAnsi" w:cstheme="minorBidi"/>
        </w:rPr>
        <w:t xml:space="preserve"> </w:t>
      </w:r>
      <w:r w:rsidR="007B5213" w:rsidRPr="002931E8">
        <w:rPr>
          <w:rFonts w:asciiTheme="minorHAnsi" w:eastAsiaTheme="minorHAnsi" w:hAnsiTheme="minorHAnsi" w:cstheme="minorBidi"/>
        </w:rPr>
        <w:t xml:space="preserve">lub przedsiębiorca niezatrudniający pracowników na zasadach przewidzianych dla pracodawcy, </w:t>
      </w:r>
      <w:r w:rsidRPr="002931E8">
        <w:rPr>
          <w:rFonts w:asciiTheme="minorHAnsi" w:eastAsiaTheme="minorHAnsi" w:hAnsiTheme="minorHAnsi" w:cstheme="minorBidi"/>
        </w:rPr>
        <w:t>który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  <w:r w:rsidRPr="002931E8">
        <w:rPr>
          <w:rFonts w:asciiTheme="minorHAnsi" w:eastAsiaTheme="minorHAnsi" w:hAnsiTheme="minorHAnsi" w:cstheme="minorBidi"/>
        </w:rPr>
        <w:t>w ocenie organu jest w stanie te prace prawidłowo przeprowadzić (np. niebędący w stanie likwidacji oraz niezalegający</w:t>
      </w:r>
      <w:r w:rsidR="007B5213" w:rsidRPr="002931E8">
        <w:rPr>
          <w:rFonts w:asciiTheme="minorHAnsi" w:eastAsiaTheme="minorHAnsi" w:hAnsiTheme="minorHAnsi" w:cstheme="minorBidi"/>
        </w:rPr>
        <w:t xml:space="preserve"> </w:t>
      </w:r>
      <w:r w:rsidRPr="002931E8">
        <w:rPr>
          <w:rFonts w:asciiTheme="minorHAnsi" w:eastAsiaTheme="minorHAnsi" w:hAnsiTheme="minorHAnsi" w:cstheme="minorBidi"/>
        </w:rPr>
        <w:t xml:space="preserve"> z podatkami).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CA194F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</w:rPr>
      </w:pPr>
      <w:r w:rsidRPr="002931E8">
        <w:rPr>
          <w:rFonts w:asciiTheme="minorHAnsi" w:eastAsiaTheme="minorHAnsi" w:hAnsiTheme="minorHAnsi"/>
          <w:color w:val="000000"/>
        </w:rPr>
        <w:t xml:space="preserve">Prawo do wystąpienia z wnioskiem o organizację prac interwencyjnych nie ma charakteru roszczeniowego. Tym samym wystąpienie z wnioskiem nie ma charakteru zobowiązaniowego, nie jest bowiem zadaniem, z którym prawo wiąże powstanie między stronami takiego stosunku. Stosunek zobowiązaniowy powstaje dopiero </w:t>
      </w:r>
      <w:r w:rsidR="002931E8">
        <w:rPr>
          <w:rFonts w:asciiTheme="minorHAnsi" w:eastAsiaTheme="minorHAnsi" w:hAnsiTheme="minorHAnsi"/>
          <w:color w:val="000000"/>
        </w:rPr>
        <w:t xml:space="preserve">                      </w:t>
      </w:r>
      <w:r w:rsidRPr="002931E8">
        <w:rPr>
          <w:rFonts w:asciiTheme="minorHAnsi" w:eastAsiaTheme="minorHAnsi" w:hAnsiTheme="minorHAnsi"/>
          <w:color w:val="000000"/>
        </w:rPr>
        <w:t>w momencie zawarcia umo</w:t>
      </w:r>
      <w:r w:rsidR="002931E8">
        <w:rPr>
          <w:rFonts w:asciiTheme="minorHAnsi" w:eastAsiaTheme="minorHAnsi" w:hAnsiTheme="minorHAnsi"/>
          <w:color w:val="000000"/>
        </w:rPr>
        <w:t xml:space="preserve">wy cywilnej pomiędzy pracodawcą </w:t>
      </w:r>
      <w:r w:rsidRPr="002931E8">
        <w:rPr>
          <w:rFonts w:asciiTheme="minorHAnsi" w:eastAsiaTheme="minorHAnsi" w:hAnsiTheme="minorHAnsi"/>
          <w:color w:val="000000"/>
        </w:rPr>
        <w:t>a Starostą Inowrocławskim  reprezentowanym przez Dyrektora Powiatowego Urzędu Pracy w Inowrocławiu.</w:t>
      </w:r>
    </w:p>
    <w:p w:rsidR="00E02614" w:rsidRPr="002931E8" w:rsidRDefault="00E02614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</w:rPr>
      </w:pPr>
    </w:p>
    <w:p w:rsidR="00CA194F" w:rsidRPr="002931E8" w:rsidRDefault="00CA194F" w:rsidP="00CA194F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Theme="minorHAnsi" w:hAnsiTheme="minorHAnsi"/>
          <w:color w:val="000000"/>
        </w:rPr>
      </w:pPr>
      <w:r w:rsidRPr="002931E8">
        <w:rPr>
          <w:rFonts w:asciiTheme="minorHAnsi" w:eastAsiaTheme="minorHAnsi" w:hAnsiTheme="minorHAnsi"/>
          <w:color w:val="000000"/>
        </w:rPr>
        <w:t>Liczba osób skierowanych do pracy w ramach refundacji uzależniona jest również od wielkości posiadanych przez PUP w Inowrocławiu i przeznaczonych na ten cel środków finansowych.</w:t>
      </w:r>
    </w:p>
    <w:p w:rsidR="002931E8" w:rsidRDefault="002931E8" w:rsidP="00A31626">
      <w:pPr>
        <w:suppressAutoHyphens w:val="0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A2943" w:rsidRDefault="003A2943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0B5048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CO ZYSKUJĄ PRACODAWCY ORGANIZUJĄCY PRACE INTERWENCYJNE?</w:t>
      </w: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</w:rPr>
        <w:t>Pracodawca, który zatrudnił w ramach prac interwencyjnych skierowanych przez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  <w:r w:rsidRPr="002931E8">
        <w:rPr>
          <w:rFonts w:asciiTheme="minorHAnsi" w:eastAsiaTheme="minorHAnsi" w:hAnsiTheme="minorHAnsi" w:cstheme="minorBidi"/>
        </w:rPr>
        <w:t>urząd pracy bezrobotnych otrzymuje zwrot części kosztów poniesionych na ich: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A31626" w:rsidRPr="002931E8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wynagrodzenia,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A31626" w:rsidRPr="002931E8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nagrody,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</w:p>
    <w:p w:rsidR="006A2B3C" w:rsidRPr="002931E8" w:rsidRDefault="00A31626" w:rsidP="00A31626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składki na ubezpieczenia społeczne</w:t>
      </w:r>
      <w:r w:rsidRPr="002931E8">
        <w:rPr>
          <w:rFonts w:asciiTheme="minorHAnsi" w:eastAsiaTheme="minorHAnsi" w:hAnsiTheme="minorHAnsi" w:cstheme="minorBidi"/>
          <w:b/>
        </w:rPr>
        <w:t xml:space="preserve">         </w:t>
      </w:r>
    </w:p>
    <w:p w:rsidR="00A31626" w:rsidRPr="002931E8" w:rsidRDefault="00A31626" w:rsidP="006A2B3C">
      <w:pPr>
        <w:suppressAutoHyphens w:val="0"/>
        <w:spacing w:after="200" w:line="276" w:lineRule="auto"/>
        <w:ind w:left="1020"/>
        <w:contextualSpacing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  <w:b/>
        </w:rPr>
        <w:t xml:space="preserve">                                                                          </w:t>
      </w:r>
    </w:p>
    <w:p w:rsidR="00A31626" w:rsidRPr="002931E8" w:rsidRDefault="007B5213" w:rsidP="007B5213">
      <w:pPr>
        <w:suppressAutoHyphens w:val="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931E8">
        <w:rPr>
          <w:rFonts w:asciiTheme="minorHAnsi" w:eastAsiaTheme="minorHAnsi" w:hAnsiTheme="minorHAnsi" w:cstheme="minorBidi"/>
          <w:b/>
          <w:sz w:val="22"/>
          <w:szCs w:val="22"/>
        </w:rPr>
        <w:t>ORGANIZ</w:t>
      </w:r>
      <w:r w:rsidR="00064954" w:rsidRPr="002931E8">
        <w:rPr>
          <w:rFonts w:asciiTheme="minorHAnsi" w:eastAsiaTheme="minorHAnsi" w:hAnsiTheme="minorHAnsi" w:cstheme="minorBidi"/>
          <w:b/>
          <w:sz w:val="22"/>
          <w:szCs w:val="22"/>
        </w:rPr>
        <w:t>ACJA PRAC INTERWENCYJNYCH W 202</w:t>
      </w:r>
      <w:r w:rsidR="0080195D">
        <w:rPr>
          <w:rFonts w:asciiTheme="minorHAnsi" w:eastAsiaTheme="minorHAnsi" w:hAnsiTheme="minorHAnsi" w:cstheme="minorBidi"/>
          <w:b/>
          <w:sz w:val="22"/>
          <w:szCs w:val="22"/>
        </w:rPr>
        <w:t>2</w:t>
      </w:r>
      <w:r w:rsidRPr="002931E8">
        <w:rPr>
          <w:rFonts w:asciiTheme="minorHAnsi" w:eastAsiaTheme="minorHAnsi" w:hAnsiTheme="minorHAnsi" w:cstheme="minorBidi"/>
          <w:b/>
          <w:sz w:val="22"/>
          <w:szCs w:val="22"/>
        </w:rPr>
        <w:t>r.</w:t>
      </w: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</w:p>
    <w:p w:rsidR="00A31626" w:rsidRPr="002931E8" w:rsidRDefault="00064954" w:rsidP="00064954">
      <w:pPr>
        <w:suppressAutoHyphens w:val="0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Rodzaj</w:t>
      </w:r>
      <w:r w:rsidR="00A31626" w:rsidRPr="002931E8">
        <w:rPr>
          <w:rFonts w:asciiTheme="minorHAnsi" w:eastAsiaTheme="minorHAnsi" w:hAnsiTheme="minorHAnsi" w:cstheme="minorBidi"/>
          <w:b/>
        </w:rPr>
        <w:t xml:space="preserve"> prac interwencyjnych realizowanych przez Powiatowy Urząd Pracy w Inowrocławiu </w:t>
      </w:r>
      <w:r w:rsidRPr="002931E8">
        <w:rPr>
          <w:rFonts w:asciiTheme="minorHAnsi" w:eastAsiaTheme="minorHAnsi" w:hAnsiTheme="minorHAnsi" w:cstheme="minorBidi"/>
          <w:b/>
        </w:rPr>
        <w:t>w 202</w:t>
      </w:r>
      <w:r w:rsidR="0080195D">
        <w:rPr>
          <w:rFonts w:asciiTheme="minorHAnsi" w:eastAsiaTheme="minorHAnsi" w:hAnsiTheme="minorHAnsi" w:cstheme="minorBidi"/>
          <w:b/>
        </w:rPr>
        <w:t>2</w:t>
      </w:r>
      <w:r w:rsidR="00A31626" w:rsidRPr="002931E8">
        <w:rPr>
          <w:rFonts w:asciiTheme="minorHAnsi" w:eastAsiaTheme="minorHAnsi" w:hAnsiTheme="minorHAnsi" w:cstheme="minorBidi"/>
          <w:b/>
        </w:rPr>
        <w:t>r.</w:t>
      </w:r>
      <w:r w:rsidR="00AA10BF" w:rsidRPr="002931E8">
        <w:rPr>
          <w:rFonts w:asciiTheme="minorHAnsi" w:eastAsiaTheme="minorHAnsi" w:hAnsiTheme="minorHAnsi" w:cstheme="minorBidi"/>
          <w:b/>
        </w:rPr>
        <w:t xml:space="preserve"> </w:t>
      </w:r>
      <w:r w:rsidR="0025601F">
        <w:rPr>
          <w:rFonts w:asciiTheme="minorHAnsi" w:eastAsiaTheme="minorHAnsi" w:hAnsiTheme="minorHAnsi" w:cstheme="minorBidi"/>
          <w:b/>
        </w:rPr>
        <w:t>zgodnie z u</w:t>
      </w:r>
      <w:r w:rsidR="00A31626" w:rsidRPr="002931E8">
        <w:rPr>
          <w:rFonts w:asciiTheme="minorHAnsi" w:eastAsiaTheme="minorHAnsi" w:hAnsiTheme="minorHAnsi" w:cstheme="minorBidi"/>
          <w:b/>
        </w:rPr>
        <w:t>staw</w:t>
      </w:r>
      <w:r w:rsidR="00A31626" w:rsidRPr="002931E8">
        <w:rPr>
          <w:rFonts w:asciiTheme="minorHAnsi" w:eastAsiaTheme="minorHAnsi" w:hAnsiTheme="minorHAnsi" w:cstheme="minorBidi" w:hint="eastAsia"/>
          <w:b/>
        </w:rPr>
        <w:t>ą</w:t>
      </w:r>
      <w:r w:rsidR="00100A41" w:rsidRPr="002931E8">
        <w:rPr>
          <w:rFonts w:asciiTheme="minorHAnsi" w:eastAsiaTheme="minorHAnsi" w:hAnsiTheme="minorHAnsi" w:cstheme="minorBidi"/>
          <w:b/>
        </w:rPr>
        <w:t xml:space="preserve"> </w:t>
      </w:r>
      <w:r w:rsidR="00AA10BF" w:rsidRPr="002931E8">
        <w:rPr>
          <w:rFonts w:asciiTheme="minorHAnsi" w:eastAsiaTheme="minorHAnsi" w:hAnsiTheme="minorHAnsi" w:cstheme="minorBidi"/>
          <w:b/>
        </w:rPr>
        <w:t xml:space="preserve">o promocji zatrudnienia </w:t>
      </w:r>
      <w:r w:rsidR="00A31626" w:rsidRPr="002931E8">
        <w:rPr>
          <w:rFonts w:asciiTheme="minorHAnsi" w:eastAsiaTheme="minorHAnsi" w:hAnsiTheme="minorHAnsi" w:cstheme="minorBidi"/>
          <w:b/>
        </w:rPr>
        <w:t>i instytucjach rynku pracy:</w:t>
      </w: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numPr>
          <w:ilvl w:val="0"/>
          <w:numId w:val="2"/>
        </w:numPr>
        <w:suppressAutoHyphens w:val="0"/>
        <w:spacing w:after="200" w:line="276" w:lineRule="auto"/>
        <w:ind w:left="284"/>
        <w:contextualSpacing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  <w:u w:val="single"/>
        </w:rPr>
        <w:t xml:space="preserve">ART. 51 UST. 1: </w:t>
      </w:r>
      <w:r w:rsidRPr="002931E8">
        <w:rPr>
          <w:rFonts w:asciiTheme="minorHAnsi" w:eastAsiaTheme="minorHAnsi" w:hAnsiTheme="minorHAnsi" w:cstheme="minorBidi"/>
          <w:b/>
        </w:rPr>
        <w:t xml:space="preserve">                      </w:t>
      </w:r>
    </w:p>
    <w:p w:rsidR="00A31626" w:rsidRPr="0068749D" w:rsidRDefault="00A31626" w:rsidP="002931E8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  <w:b/>
        </w:rPr>
      </w:pPr>
      <w:r w:rsidRPr="0068749D">
        <w:rPr>
          <w:rFonts w:asciiTheme="minorHAnsi" w:eastAsiaTheme="minorHAnsi" w:hAnsiTheme="minorHAnsi" w:cstheme="minorBidi"/>
          <w:b/>
        </w:rPr>
        <w:t xml:space="preserve">zatrudnienie przez okres do </w:t>
      </w:r>
      <w:r w:rsidR="00985BD4" w:rsidRPr="0068749D">
        <w:rPr>
          <w:rFonts w:asciiTheme="minorHAnsi" w:eastAsiaTheme="minorHAnsi" w:hAnsiTheme="minorHAnsi" w:cstheme="minorBidi"/>
          <w:b/>
        </w:rPr>
        <w:t xml:space="preserve">12 </w:t>
      </w:r>
      <w:r w:rsidRPr="0068749D">
        <w:rPr>
          <w:rFonts w:asciiTheme="minorHAnsi" w:eastAsiaTheme="minorHAnsi" w:hAnsiTheme="minorHAnsi" w:cstheme="minorBidi"/>
          <w:b/>
        </w:rPr>
        <w:t>miesięcy w pełnym wymiarze czasu pracy</w:t>
      </w:r>
    </w:p>
    <w:p w:rsidR="00E02614" w:rsidRDefault="00A31626" w:rsidP="00610252">
      <w:pPr>
        <w:suppressAutoHyphens w:val="0"/>
        <w:ind w:left="284"/>
        <w:contextualSpacing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w tym refundacja wynagrodzenia przez  okres do </w:t>
      </w:r>
      <w:r w:rsidRPr="002931E8">
        <w:rPr>
          <w:rFonts w:asciiTheme="minorHAnsi" w:eastAsiaTheme="minorHAnsi" w:hAnsiTheme="minorHAnsi" w:cstheme="minorBidi"/>
          <w:b/>
        </w:rPr>
        <w:t xml:space="preserve">6 miesięcy  </w:t>
      </w:r>
      <w:r w:rsidR="007B5213" w:rsidRPr="002931E8">
        <w:rPr>
          <w:rFonts w:asciiTheme="minorHAnsi" w:eastAsiaTheme="minorHAnsi" w:hAnsiTheme="minorHAnsi" w:cstheme="minorBidi"/>
        </w:rPr>
        <w:t>do</w:t>
      </w:r>
      <w:r w:rsidRPr="002931E8">
        <w:rPr>
          <w:rFonts w:asciiTheme="minorHAnsi" w:eastAsiaTheme="minorHAnsi" w:hAnsiTheme="minorHAnsi" w:cstheme="minorBidi"/>
        </w:rPr>
        <w:t xml:space="preserve"> wysokości</w:t>
      </w:r>
      <w:r w:rsidRPr="002931E8">
        <w:rPr>
          <w:rFonts w:asciiTheme="minorHAnsi" w:eastAsiaTheme="minorHAnsi" w:hAnsiTheme="minorHAnsi" w:cstheme="minorBidi"/>
          <w:b/>
        </w:rPr>
        <w:t xml:space="preserve">  </w:t>
      </w:r>
      <w:r w:rsidR="00E02614">
        <w:rPr>
          <w:rFonts w:asciiTheme="minorHAnsi" w:eastAsiaTheme="minorHAnsi" w:hAnsiTheme="minorHAnsi" w:cstheme="minorBidi"/>
          <w:b/>
        </w:rPr>
        <w:t>1</w:t>
      </w:r>
      <w:r w:rsidR="0080195D">
        <w:rPr>
          <w:rFonts w:asciiTheme="minorHAnsi" w:eastAsiaTheme="minorHAnsi" w:hAnsiTheme="minorHAnsi" w:cstheme="minorBidi"/>
          <w:b/>
        </w:rPr>
        <w:t>2</w:t>
      </w:r>
      <w:r w:rsidR="00E02614">
        <w:rPr>
          <w:rFonts w:asciiTheme="minorHAnsi" w:eastAsiaTheme="minorHAnsi" w:hAnsiTheme="minorHAnsi" w:cstheme="minorBidi"/>
          <w:b/>
        </w:rPr>
        <w:t>00</w:t>
      </w:r>
      <w:r w:rsidR="003C1611">
        <w:rPr>
          <w:rFonts w:asciiTheme="minorHAnsi" w:eastAsiaTheme="minorHAnsi" w:hAnsiTheme="minorHAnsi" w:cstheme="minorBidi"/>
          <w:b/>
        </w:rPr>
        <w:t>,00 zł</w:t>
      </w:r>
      <w:r w:rsidR="002931E8">
        <w:rPr>
          <w:rFonts w:asciiTheme="minorHAnsi" w:eastAsiaTheme="minorHAnsi" w:hAnsiTheme="minorHAnsi" w:cstheme="minorBidi"/>
          <w:b/>
        </w:rPr>
        <w:t xml:space="preserve">  i składka na </w:t>
      </w:r>
      <w:r w:rsidRPr="002931E8">
        <w:rPr>
          <w:rFonts w:asciiTheme="minorHAnsi" w:eastAsiaTheme="minorHAnsi" w:hAnsiTheme="minorHAnsi" w:cstheme="minorBidi"/>
          <w:b/>
        </w:rPr>
        <w:t>ubezpieczenia społeczne od refundowanego wynagrodzenia</w:t>
      </w:r>
      <w:r w:rsidR="006160F0" w:rsidRPr="002931E8">
        <w:rPr>
          <w:rFonts w:asciiTheme="minorHAnsi" w:eastAsiaTheme="minorHAnsi" w:hAnsiTheme="minorHAnsi" w:cstheme="minorBidi"/>
        </w:rPr>
        <w:t xml:space="preserve"> (nie wyższa niż obowiązująca w dniu podpisania umowy)</w:t>
      </w:r>
      <w:r w:rsidR="00064954" w:rsidRPr="002931E8">
        <w:rPr>
          <w:rFonts w:asciiTheme="minorHAnsi" w:eastAsiaTheme="minorHAnsi" w:hAnsiTheme="minorHAnsi" w:cstheme="minorBidi"/>
        </w:rPr>
        <w:t>.</w:t>
      </w:r>
    </w:p>
    <w:p w:rsidR="00A31626" w:rsidRPr="002E017C" w:rsidRDefault="0073469B" w:rsidP="0025601F">
      <w:pPr>
        <w:pStyle w:val="Akapitzlist"/>
        <w:numPr>
          <w:ilvl w:val="0"/>
          <w:numId w:val="2"/>
        </w:numPr>
        <w:suppressAutoHyphens w:val="0"/>
        <w:ind w:left="284"/>
        <w:jc w:val="both"/>
        <w:rPr>
          <w:rFonts w:asciiTheme="minorHAnsi" w:eastAsiaTheme="minorHAnsi" w:hAnsiTheme="minorHAnsi" w:cstheme="minorBidi"/>
          <w:u w:val="single"/>
        </w:rPr>
      </w:pPr>
      <w:r>
        <w:rPr>
          <w:rFonts w:asciiTheme="minorHAnsi" w:eastAsiaTheme="minorHAnsi" w:hAnsiTheme="minorHAnsi" w:cstheme="minorBidi"/>
          <w:b/>
          <w:u w:val="single"/>
        </w:rPr>
        <w:t>ART. 59 UST.1 – bezrobotni, o których mowa w art.49 pkt 3 (powyżej 50 roku życia):</w:t>
      </w:r>
    </w:p>
    <w:p w:rsidR="0068749D" w:rsidRDefault="002E017C" w:rsidP="0025601F">
      <w:pPr>
        <w:pStyle w:val="Akapitzlist"/>
        <w:suppressAutoHyphens w:val="0"/>
        <w:ind w:left="284"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z</w:t>
      </w:r>
      <w:r w:rsidR="0068749D" w:rsidRPr="0068749D">
        <w:rPr>
          <w:rFonts w:asciiTheme="minorHAnsi" w:eastAsiaTheme="minorHAnsi" w:hAnsiTheme="minorHAnsi" w:cstheme="minorBidi"/>
          <w:b/>
        </w:rPr>
        <w:t>atrudnienie przez okres do 19 miesi</w:t>
      </w:r>
      <w:r w:rsidR="0068749D">
        <w:rPr>
          <w:rFonts w:asciiTheme="minorHAnsi" w:eastAsiaTheme="minorHAnsi" w:hAnsiTheme="minorHAnsi" w:cstheme="minorBidi"/>
          <w:b/>
        </w:rPr>
        <w:t>ę</w:t>
      </w:r>
      <w:r w:rsidR="0068749D" w:rsidRPr="0068749D">
        <w:rPr>
          <w:rFonts w:asciiTheme="minorHAnsi" w:eastAsiaTheme="minorHAnsi" w:hAnsiTheme="minorHAnsi" w:cstheme="minorBidi"/>
          <w:b/>
        </w:rPr>
        <w:t>cy w pełnym wymiarze czasu pracy</w:t>
      </w:r>
    </w:p>
    <w:p w:rsidR="0068749D" w:rsidRPr="0068749D" w:rsidRDefault="002E017C" w:rsidP="0025601F">
      <w:pPr>
        <w:pStyle w:val="Akapitzlist"/>
        <w:suppressAutoHyphens w:val="0"/>
        <w:ind w:left="284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w</w:t>
      </w:r>
      <w:r w:rsidR="0068749D">
        <w:rPr>
          <w:rFonts w:asciiTheme="minorHAnsi" w:eastAsiaTheme="minorHAnsi" w:hAnsiTheme="minorHAnsi" w:cstheme="minorBidi"/>
        </w:rPr>
        <w:t xml:space="preserve"> tym refundacja wynagrodzenia przez okres do 12 miesięcy do wysokości </w:t>
      </w:r>
      <w:r w:rsidR="0068749D" w:rsidRPr="002E017C">
        <w:rPr>
          <w:rFonts w:asciiTheme="minorHAnsi" w:eastAsiaTheme="minorHAnsi" w:hAnsiTheme="minorHAnsi" w:cstheme="minorBidi"/>
          <w:b/>
        </w:rPr>
        <w:t>1500,00 zł i składka na</w:t>
      </w:r>
      <w:r w:rsidR="0068749D">
        <w:rPr>
          <w:rFonts w:asciiTheme="minorHAnsi" w:eastAsiaTheme="minorHAnsi" w:hAnsiTheme="minorHAnsi" w:cstheme="minorBidi"/>
        </w:rPr>
        <w:t xml:space="preserve"> </w:t>
      </w:r>
      <w:r w:rsidR="0068749D" w:rsidRPr="002E017C">
        <w:rPr>
          <w:rFonts w:asciiTheme="minorHAnsi" w:eastAsiaTheme="minorHAnsi" w:hAnsiTheme="minorHAnsi" w:cstheme="minorBidi"/>
          <w:b/>
        </w:rPr>
        <w:t>ubezpieczenia społeczne od refundowanego wynagrodzenia</w:t>
      </w:r>
      <w:r w:rsidR="0050259C">
        <w:rPr>
          <w:rFonts w:asciiTheme="minorHAnsi" w:eastAsiaTheme="minorHAnsi" w:hAnsiTheme="minorHAnsi" w:cstheme="minorBidi"/>
        </w:rPr>
        <w:t xml:space="preserve"> ( nie wy</w:t>
      </w:r>
      <w:r>
        <w:rPr>
          <w:rFonts w:asciiTheme="minorHAnsi" w:eastAsiaTheme="minorHAnsi" w:hAnsiTheme="minorHAnsi" w:cstheme="minorBidi"/>
        </w:rPr>
        <w:t>ż</w:t>
      </w:r>
      <w:r w:rsidR="0025601F">
        <w:rPr>
          <w:rFonts w:asciiTheme="minorHAnsi" w:eastAsiaTheme="minorHAnsi" w:hAnsiTheme="minorHAnsi" w:cstheme="minorBidi"/>
        </w:rPr>
        <w:t xml:space="preserve">sza niż obowiązująca w </w:t>
      </w:r>
      <w:r w:rsidR="0050259C">
        <w:rPr>
          <w:rFonts w:asciiTheme="minorHAnsi" w:eastAsiaTheme="minorHAnsi" w:hAnsiTheme="minorHAnsi" w:cstheme="minorBidi"/>
        </w:rPr>
        <w:t>dniu podpisania umowy</w:t>
      </w:r>
      <w:r>
        <w:rPr>
          <w:rFonts w:asciiTheme="minorHAnsi" w:eastAsiaTheme="minorHAnsi" w:hAnsiTheme="minorHAnsi" w:cstheme="minorBidi"/>
        </w:rPr>
        <w:t>).</w:t>
      </w:r>
    </w:p>
    <w:p w:rsidR="00A31626" w:rsidRPr="002931E8" w:rsidRDefault="00A31626" w:rsidP="002931E8">
      <w:pPr>
        <w:suppressAutoHyphens w:val="0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Pomoc dla pracodawcy na zorganizowanie prac interwenc</w:t>
      </w:r>
      <w:r w:rsidR="00100A41" w:rsidRPr="002931E8">
        <w:rPr>
          <w:rFonts w:asciiTheme="minorHAnsi" w:eastAsiaTheme="minorHAnsi" w:hAnsiTheme="minorHAnsi" w:cstheme="minorBidi"/>
          <w:b/>
        </w:rPr>
        <w:t>yjnych jest udzielana zgodn</w:t>
      </w:r>
      <w:r w:rsidR="002931E8">
        <w:rPr>
          <w:rFonts w:asciiTheme="minorHAnsi" w:eastAsiaTheme="minorHAnsi" w:hAnsiTheme="minorHAnsi" w:cstheme="minorBidi"/>
          <w:b/>
        </w:rPr>
        <w:t>ie</w:t>
      </w:r>
      <w:r w:rsidR="00100A41" w:rsidRPr="002931E8">
        <w:rPr>
          <w:rFonts w:asciiTheme="minorHAnsi" w:eastAsiaTheme="minorHAnsi" w:hAnsiTheme="minorHAnsi" w:cstheme="minorBidi"/>
          <w:b/>
        </w:rPr>
        <w:t xml:space="preserve"> z </w:t>
      </w:r>
      <w:r w:rsidR="002931E8">
        <w:rPr>
          <w:rFonts w:asciiTheme="minorHAnsi" w:eastAsiaTheme="minorHAnsi" w:hAnsiTheme="minorHAnsi" w:cstheme="minorBidi"/>
          <w:b/>
        </w:rPr>
        <w:t xml:space="preserve">warunkami </w:t>
      </w:r>
      <w:r w:rsidRPr="002931E8">
        <w:rPr>
          <w:rFonts w:asciiTheme="minorHAnsi" w:eastAsiaTheme="minorHAnsi" w:hAnsiTheme="minorHAnsi" w:cstheme="minorBidi"/>
          <w:b/>
        </w:rPr>
        <w:t xml:space="preserve">dopuszczalności pomocy de </w:t>
      </w:r>
      <w:proofErr w:type="spellStart"/>
      <w:r w:rsidRPr="002931E8">
        <w:rPr>
          <w:rFonts w:asciiTheme="minorHAnsi" w:eastAsiaTheme="minorHAnsi" w:hAnsiTheme="minorHAnsi" w:cstheme="minorBidi"/>
          <w:b/>
        </w:rPr>
        <w:t>minimis</w:t>
      </w:r>
      <w:proofErr w:type="spellEnd"/>
      <w:r w:rsidRPr="002931E8">
        <w:rPr>
          <w:rFonts w:asciiTheme="minorHAnsi" w:eastAsiaTheme="minorHAnsi" w:hAnsiTheme="minorHAnsi" w:cstheme="minorBidi"/>
          <w:b/>
        </w:rPr>
        <w:t>.</w:t>
      </w:r>
    </w:p>
    <w:p w:rsidR="006A2B3C" w:rsidRPr="002931E8" w:rsidRDefault="006A2B3C" w:rsidP="002931E8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W JAKI SPOSÓB STARAĆ SIĘ O POMOC NA ZORGANIZOWANIE PRAC INTERWENCYJNYCH?</w:t>
      </w: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6160F0" w:rsidP="00A31626">
      <w:pPr>
        <w:numPr>
          <w:ilvl w:val="3"/>
          <w:numId w:val="4"/>
        </w:numPr>
        <w:tabs>
          <w:tab w:val="num" w:pos="2835"/>
        </w:tabs>
        <w:suppressAutoHyphens w:val="0"/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Wnioskodawca</w:t>
      </w:r>
      <w:r w:rsidR="00A31626" w:rsidRPr="002931E8">
        <w:rPr>
          <w:rFonts w:asciiTheme="minorHAnsi" w:eastAsiaTheme="minorHAnsi" w:hAnsiTheme="minorHAnsi" w:cstheme="minorBidi"/>
        </w:rPr>
        <w:t xml:space="preserve"> zainteresowany zorganizowaniem prac inte</w:t>
      </w:r>
      <w:r w:rsidR="00950545" w:rsidRPr="002931E8">
        <w:rPr>
          <w:rFonts w:asciiTheme="minorHAnsi" w:eastAsiaTheme="minorHAnsi" w:hAnsiTheme="minorHAnsi" w:cstheme="minorBidi"/>
        </w:rPr>
        <w:t>rwencyjnych powinien złożyć do Powiatowego Urzędu P</w:t>
      </w:r>
      <w:r w:rsidR="00A31626" w:rsidRPr="002931E8">
        <w:rPr>
          <w:rFonts w:asciiTheme="minorHAnsi" w:eastAsiaTheme="minorHAnsi" w:hAnsiTheme="minorHAnsi" w:cstheme="minorBidi"/>
        </w:rPr>
        <w:t>racy wniosek oraz dołączyć do niego wymagane załączniki i oświadczenia.</w:t>
      </w:r>
    </w:p>
    <w:p w:rsidR="00A31626" w:rsidRPr="002931E8" w:rsidRDefault="00A31626" w:rsidP="000B5048">
      <w:pPr>
        <w:widowControl w:val="0"/>
        <w:numPr>
          <w:ilvl w:val="2"/>
          <w:numId w:val="4"/>
        </w:numPr>
        <w:tabs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 xml:space="preserve">Powiatowy Urząd Pracy w Inowrocławiu </w:t>
      </w:r>
      <w:r w:rsidR="00890C9A" w:rsidRPr="002931E8">
        <w:rPr>
          <w:rFonts w:asciiTheme="minorHAnsi" w:hAnsiTheme="minorHAnsi"/>
          <w:lang w:eastAsia="pl-PL"/>
        </w:rPr>
        <w:t>rozpatrzy</w:t>
      </w:r>
      <w:r w:rsidRPr="002931E8">
        <w:rPr>
          <w:rFonts w:asciiTheme="minorHAnsi" w:hAnsiTheme="minorHAnsi"/>
          <w:lang w:eastAsia="pl-PL"/>
        </w:rPr>
        <w:t xml:space="preserve"> wniosek w ciągu 30 dni od dnia jego złożenia wraz </w:t>
      </w:r>
      <w:r w:rsidR="002931E8">
        <w:rPr>
          <w:rFonts w:asciiTheme="minorHAnsi" w:hAnsiTheme="minorHAnsi"/>
          <w:lang w:eastAsia="pl-PL"/>
        </w:rPr>
        <w:t xml:space="preserve">            </w:t>
      </w:r>
      <w:r w:rsidRPr="002931E8">
        <w:rPr>
          <w:rFonts w:asciiTheme="minorHAnsi" w:hAnsiTheme="minorHAnsi"/>
          <w:lang w:eastAsia="pl-PL"/>
        </w:rPr>
        <w:t>z kompletem dokumentów.</w:t>
      </w:r>
    </w:p>
    <w:p w:rsidR="00A31626" w:rsidRPr="002931E8" w:rsidRDefault="00A31626" w:rsidP="000B5048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 xml:space="preserve">W przypadku, gdy wniosek jest nieprawidłowo wypełniony lub niekompletny, Powiatowy Urząd Pracy   </w:t>
      </w:r>
      <w:r w:rsidR="002931E8">
        <w:rPr>
          <w:rFonts w:asciiTheme="minorHAnsi" w:hAnsiTheme="minorHAnsi"/>
          <w:lang w:eastAsia="pl-PL"/>
        </w:rPr>
        <w:t xml:space="preserve">            </w:t>
      </w:r>
      <w:r w:rsidRPr="002931E8">
        <w:rPr>
          <w:rFonts w:asciiTheme="minorHAnsi" w:hAnsiTheme="minorHAnsi"/>
          <w:lang w:eastAsia="pl-PL"/>
        </w:rPr>
        <w:t>w Inowrocławiu wyznaczy Wnioskodawcy co najmniej 7-dniowy termin na uzupełnienie. Wniosek nieuzupełniony w odpowiednim terminie pozostawia się bez rozpatrzenia.</w:t>
      </w:r>
    </w:p>
    <w:p w:rsidR="00A31626" w:rsidRPr="002931E8" w:rsidRDefault="00A31626" w:rsidP="000B5048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  <w:lang w:eastAsia="pl-PL"/>
        </w:rPr>
      </w:pPr>
      <w:r w:rsidRPr="002931E8">
        <w:rPr>
          <w:rFonts w:asciiTheme="minorHAnsi" w:hAnsiTheme="minorHAnsi"/>
          <w:lang w:eastAsia="pl-PL"/>
        </w:rPr>
        <w:t>W przypadku pozytywnego rozpatrzenia wniosku zawierana jest umowa określająca wzajemne warunki współpracy</w:t>
      </w:r>
      <w:r w:rsidR="006160F0" w:rsidRPr="002931E8">
        <w:rPr>
          <w:rFonts w:asciiTheme="minorHAnsi" w:hAnsiTheme="minorHAnsi"/>
          <w:lang w:eastAsia="pl-PL"/>
        </w:rPr>
        <w:t xml:space="preserve"> o ile urząd dysponuje środkami finansowymi.</w:t>
      </w:r>
    </w:p>
    <w:p w:rsidR="003A2943" w:rsidRPr="001A07CB" w:rsidRDefault="00A31626" w:rsidP="000B5048">
      <w:pPr>
        <w:widowControl w:val="0"/>
        <w:numPr>
          <w:ilvl w:val="2"/>
          <w:numId w:val="4"/>
        </w:numPr>
        <w:tabs>
          <w:tab w:val="center" w:pos="1418"/>
          <w:tab w:val="center" w:pos="8505"/>
        </w:tabs>
        <w:suppressAutoHyphens w:val="0"/>
        <w:spacing w:line="276" w:lineRule="auto"/>
        <w:ind w:left="284" w:hanging="284"/>
        <w:jc w:val="both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hAnsiTheme="minorHAnsi"/>
          <w:lang w:eastAsia="pl-PL"/>
        </w:rPr>
        <w:t>Jeżeli nie zostanie zawarta umowa w ciągu 60 dni od daty pozytywnego rozpatr</w:t>
      </w:r>
      <w:r w:rsidR="002931E8">
        <w:rPr>
          <w:rFonts w:asciiTheme="minorHAnsi" w:hAnsiTheme="minorHAnsi"/>
          <w:lang w:eastAsia="pl-PL"/>
        </w:rPr>
        <w:t xml:space="preserve">zenia wniosku, </w:t>
      </w:r>
      <w:r w:rsidRPr="002931E8">
        <w:rPr>
          <w:rFonts w:asciiTheme="minorHAnsi" w:hAnsiTheme="minorHAnsi"/>
          <w:lang w:eastAsia="pl-PL"/>
        </w:rPr>
        <w:t xml:space="preserve">w związku </w:t>
      </w:r>
      <w:r w:rsidR="002931E8">
        <w:rPr>
          <w:rFonts w:asciiTheme="minorHAnsi" w:hAnsiTheme="minorHAnsi"/>
          <w:lang w:eastAsia="pl-PL"/>
        </w:rPr>
        <w:t xml:space="preserve">                    </w:t>
      </w:r>
      <w:r w:rsidRPr="002931E8">
        <w:rPr>
          <w:rFonts w:asciiTheme="minorHAnsi" w:hAnsiTheme="minorHAnsi"/>
          <w:lang w:eastAsia="pl-PL"/>
        </w:rPr>
        <w:t>z brakiem odpowiednich kandydatów, wniosek zostanie wycofany</w:t>
      </w:r>
      <w:r w:rsidR="006160F0" w:rsidRPr="002931E8">
        <w:rPr>
          <w:rFonts w:asciiTheme="minorHAnsi" w:hAnsiTheme="minorHAnsi"/>
          <w:lang w:eastAsia="pl-PL"/>
        </w:rPr>
        <w:t xml:space="preserve"> z realizacji.</w:t>
      </w:r>
    </w:p>
    <w:p w:rsidR="001A07CB" w:rsidRPr="003A2943" w:rsidRDefault="001A07CB" w:rsidP="001A07CB">
      <w:pPr>
        <w:widowControl w:val="0"/>
        <w:tabs>
          <w:tab w:val="center" w:pos="1418"/>
          <w:tab w:val="center" w:pos="8505"/>
        </w:tabs>
        <w:suppressAutoHyphens w:val="0"/>
        <w:spacing w:line="276" w:lineRule="auto"/>
        <w:ind w:left="284"/>
        <w:jc w:val="both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  <w:r w:rsidRPr="002931E8">
        <w:rPr>
          <w:rFonts w:asciiTheme="minorHAnsi" w:eastAsiaTheme="minorHAnsi" w:hAnsiTheme="minorHAnsi" w:cstheme="minorBidi"/>
          <w:b/>
        </w:rPr>
        <w:t>JAKIE SĄ UPRAWNIENIA I OBOWIĄZKI PRACODAWCY ORGANIZUJĄCEGO PRACE INTERWENCYJNE?</w:t>
      </w:r>
    </w:p>
    <w:p w:rsidR="00A31626" w:rsidRPr="002931E8" w:rsidRDefault="00A31626" w:rsidP="00A31626">
      <w:pPr>
        <w:suppressAutoHyphens w:val="0"/>
        <w:rPr>
          <w:rFonts w:asciiTheme="minorHAnsi" w:eastAsiaTheme="minorHAnsi" w:hAnsiTheme="minorHAnsi" w:cstheme="minorBidi"/>
          <w:b/>
        </w:rPr>
      </w:pP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Pracodawca po zakończeniu okresu refundacji jest zobowiązany do utrzymania w zatrudnieniu skierowanego bezrobotnego przez wskazany w umowie okres. </w:t>
      </w:r>
    </w:p>
    <w:p w:rsidR="00A31626" w:rsidRPr="001A07CB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12"/>
        </w:rPr>
      </w:pPr>
    </w:p>
    <w:p w:rsidR="00A31626" w:rsidRDefault="000B109D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Pracodawca z</w:t>
      </w:r>
      <w:r w:rsidR="00A31626" w:rsidRPr="002931E8">
        <w:rPr>
          <w:rFonts w:asciiTheme="minorHAnsi" w:eastAsiaTheme="minorHAnsi" w:hAnsiTheme="minorHAnsi" w:cstheme="minorBidi"/>
        </w:rPr>
        <w:t>obowiązany jest do przyjęcia do pracy kolejnego bezrobotnego skierowanego przez Starostę na miejsce bezrobotnego, z którym stosunek pracy został rozwiązany na pods</w:t>
      </w:r>
      <w:r w:rsidR="002931E8">
        <w:rPr>
          <w:rFonts w:asciiTheme="minorHAnsi" w:eastAsiaTheme="minorHAnsi" w:hAnsiTheme="minorHAnsi" w:cstheme="minorBidi"/>
        </w:rPr>
        <w:t xml:space="preserve">tawie art. 52 ustawy </w:t>
      </w:r>
      <w:r>
        <w:rPr>
          <w:rFonts w:asciiTheme="minorHAnsi" w:eastAsiaTheme="minorHAnsi" w:hAnsiTheme="minorHAnsi" w:cstheme="minorBidi"/>
        </w:rPr>
        <w:t>z dnia 26 czerwca</w:t>
      </w:r>
      <w:r w:rsidR="002931E8">
        <w:rPr>
          <w:rFonts w:asciiTheme="minorHAnsi" w:eastAsiaTheme="minorHAnsi" w:hAnsiTheme="minorHAnsi" w:cstheme="minorBidi"/>
        </w:rPr>
        <w:t xml:space="preserve"> </w:t>
      </w:r>
      <w:r w:rsidR="00A31626" w:rsidRPr="002931E8">
        <w:rPr>
          <w:rFonts w:asciiTheme="minorHAnsi" w:eastAsiaTheme="minorHAnsi" w:hAnsiTheme="minorHAnsi" w:cstheme="minorBidi"/>
        </w:rPr>
        <w:t>1974 r. – Kodeks pracy lub wygasł lub został rozwiązany przez skierowanego bezrobotnego w trakcie okresu objętego refundacją albo przed upływem okresu 3</w:t>
      </w:r>
      <w:r w:rsidR="006160F0" w:rsidRPr="002931E8">
        <w:rPr>
          <w:rFonts w:asciiTheme="minorHAnsi" w:eastAsiaTheme="minorHAnsi" w:hAnsiTheme="minorHAnsi" w:cstheme="minorBidi"/>
        </w:rPr>
        <w:t xml:space="preserve"> </w:t>
      </w:r>
      <w:r w:rsidR="00A31626" w:rsidRPr="002931E8">
        <w:rPr>
          <w:rFonts w:asciiTheme="minorHAnsi" w:eastAsiaTheme="minorHAnsi" w:hAnsiTheme="minorHAnsi" w:cstheme="minorBidi"/>
        </w:rPr>
        <w:t>mie</w:t>
      </w:r>
      <w:r w:rsidR="001A07CB">
        <w:rPr>
          <w:rFonts w:asciiTheme="minorHAnsi" w:eastAsiaTheme="minorHAnsi" w:hAnsiTheme="minorHAnsi" w:cstheme="minorBidi"/>
        </w:rPr>
        <w:t xml:space="preserve">sięcy po zakończeniu refundacji, </w:t>
      </w:r>
      <w:r w:rsidR="001A07CB" w:rsidRPr="001A07CB">
        <w:rPr>
          <w:rFonts w:asciiTheme="minorHAnsi" w:eastAsiaTheme="minorHAnsi" w:hAnsiTheme="minorHAnsi" w:cstheme="minorBidi"/>
        </w:rPr>
        <w:t xml:space="preserve">a w przypadku osób bezrobotnych po 50 roku życia 6 miesięcy </w:t>
      </w:r>
      <w:r w:rsidR="001A07CB">
        <w:rPr>
          <w:rFonts w:asciiTheme="minorHAnsi" w:eastAsiaTheme="minorHAnsi" w:hAnsiTheme="minorHAnsi" w:cstheme="minorBidi"/>
        </w:rPr>
        <w:t>po zakończeniu refundacji.</w:t>
      </w:r>
    </w:p>
    <w:p w:rsidR="001A07CB" w:rsidRPr="001A07CB" w:rsidRDefault="001A07CB" w:rsidP="00A31626">
      <w:pPr>
        <w:suppressAutoHyphens w:val="0"/>
        <w:jc w:val="both"/>
        <w:rPr>
          <w:rFonts w:asciiTheme="minorHAnsi" w:eastAsiaTheme="minorHAnsi" w:hAnsiTheme="minorHAnsi" w:cstheme="minorBidi"/>
          <w:sz w:val="10"/>
        </w:rPr>
      </w:pPr>
    </w:p>
    <w:p w:rsidR="00A31626" w:rsidRPr="002931E8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>W przypadku niewywiązania się z dalszego zatrudnienia osoby skierowanej przez urząd pracy lub naruszenia innych warunków umowy, pracodawca zobowiązany będzie do zwrotu uzyskanej pomocy wraz z odsetkami ustawowymi naliczonymi od całości uzyskanej pomocy od dnia otrzymania pierwszej refundacji, w terminie 30 dni od dnia doręczenia wezwania starosty.</w:t>
      </w:r>
    </w:p>
    <w:p w:rsidR="00A31626" w:rsidRPr="001A07CB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  <w:sz w:val="14"/>
        </w:rPr>
      </w:pPr>
    </w:p>
    <w:p w:rsidR="00A31626" w:rsidRDefault="00A31626" w:rsidP="00A31626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W przypadku  odmowy przyjęcia skierowanego bezrobotnego na zwolnione stanowisko pracy Pracodawca zobowiązany jest </w:t>
      </w:r>
      <w:r w:rsidRPr="002931E8">
        <w:rPr>
          <w:rFonts w:asciiTheme="minorHAnsi" w:eastAsiaTheme="minorHAnsi" w:hAnsiTheme="minorHAnsi" w:cstheme="minorBidi"/>
          <w:b/>
        </w:rPr>
        <w:t xml:space="preserve"> </w:t>
      </w:r>
      <w:r w:rsidRPr="002931E8">
        <w:rPr>
          <w:rFonts w:asciiTheme="minorHAnsi" w:eastAsiaTheme="minorHAnsi" w:hAnsiTheme="minorHAnsi" w:cstheme="minorBidi"/>
        </w:rPr>
        <w:t xml:space="preserve">do zwrotu uzyskanej pomocy w całości wraz z odsetkami ustawowymi naliczonymi od dnia otrzymania pierwszej refundacji,  w terminie 30 dni od dnia doręczenia wezwania Starosty. </w:t>
      </w:r>
    </w:p>
    <w:p w:rsidR="001A07CB" w:rsidRPr="001A07CB" w:rsidRDefault="001A07CB" w:rsidP="00A31626">
      <w:pPr>
        <w:suppressAutoHyphens w:val="0"/>
        <w:jc w:val="both"/>
        <w:rPr>
          <w:rFonts w:asciiTheme="minorHAnsi" w:eastAsiaTheme="minorHAnsi" w:hAnsiTheme="minorHAnsi" w:cstheme="minorBidi"/>
          <w:sz w:val="8"/>
        </w:rPr>
      </w:pPr>
    </w:p>
    <w:p w:rsidR="00A31626" w:rsidRPr="002931E8" w:rsidRDefault="00A31626" w:rsidP="002931E8">
      <w:pPr>
        <w:suppressAutoHyphens w:val="0"/>
        <w:jc w:val="both"/>
        <w:rPr>
          <w:rFonts w:asciiTheme="minorHAnsi" w:eastAsiaTheme="minorHAnsi" w:hAnsiTheme="minorHAnsi" w:cstheme="minorBidi"/>
        </w:rPr>
      </w:pPr>
      <w:r w:rsidRPr="002931E8">
        <w:rPr>
          <w:rFonts w:asciiTheme="minorHAnsi" w:eastAsiaTheme="minorHAnsi" w:hAnsiTheme="minorHAnsi" w:cstheme="minorBidi"/>
        </w:rPr>
        <w:t xml:space="preserve">W przypadku braku możliwości skierowania bezrobotnego przez urząd pracy na zwolnione stanowisko pracy, pracodawca nie zwraca uzyskanej pomocy za okres,  w którym uprzednio skierowany bezrobotny pozostawał </w:t>
      </w:r>
      <w:r w:rsidR="002931E8">
        <w:rPr>
          <w:rFonts w:asciiTheme="minorHAnsi" w:eastAsiaTheme="minorHAnsi" w:hAnsiTheme="minorHAnsi" w:cstheme="minorBidi"/>
        </w:rPr>
        <w:t xml:space="preserve">               </w:t>
      </w:r>
      <w:r w:rsidRPr="002931E8">
        <w:rPr>
          <w:rFonts w:asciiTheme="minorHAnsi" w:eastAsiaTheme="minorHAnsi" w:hAnsiTheme="minorHAnsi" w:cstheme="minorBidi"/>
        </w:rPr>
        <w:t>w zatrudnieniu.</w:t>
      </w:r>
    </w:p>
    <w:sectPr w:rsidR="00A31626" w:rsidRPr="002931E8" w:rsidSect="002931E8">
      <w:footerReference w:type="default" r:id="rId9"/>
      <w:headerReference w:type="first" r:id="rId10"/>
      <w:footerReference w:type="first" r:id="rId11"/>
      <w:pgSz w:w="11906" w:h="16838"/>
      <w:pgMar w:top="15" w:right="1417" w:bottom="567" w:left="1417" w:header="34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26" w:rsidRDefault="00295626" w:rsidP="007B5213">
      <w:r>
        <w:separator/>
      </w:r>
    </w:p>
  </w:endnote>
  <w:endnote w:type="continuationSeparator" w:id="0">
    <w:p w:rsidR="00295626" w:rsidRDefault="00295626" w:rsidP="007B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039258"/>
      <w:docPartObj>
        <w:docPartGallery w:val="Page Numbers (Bottom of Page)"/>
        <w:docPartUnique/>
      </w:docPartObj>
    </w:sdtPr>
    <w:sdtEndPr/>
    <w:sdtContent>
      <w:p w:rsidR="006A2B3C" w:rsidRDefault="006A2B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EF">
          <w:rPr>
            <w:noProof/>
          </w:rPr>
          <w:t>2</w:t>
        </w:r>
        <w:r>
          <w:fldChar w:fldCharType="end"/>
        </w:r>
      </w:p>
    </w:sdtContent>
  </w:sdt>
  <w:p w:rsidR="007B5213" w:rsidRDefault="007B52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01"/>
      <w:gridCol w:w="4487"/>
    </w:tblGrid>
    <w:tr w:rsidR="006A2B3C" w:rsidRPr="006A2B3C" w:rsidTr="00443C3C">
      <w:trPr>
        <w:trHeight w:val="1198"/>
      </w:trPr>
      <w:tc>
        <w:tcPr>
          <w:tcW w:w="5196" w:type="dxa"/>
          <w:shd w:val="clear" w:color="auto" w:fill="auto"/>
        </w:tcPr>
        <w:p w:rsidR="006A2B3C" w:rsidRPr="006A2B3C" w:rsidRDefault="006A2B3C" w:rsidP="006A2B3C">
          <w:pPr>
            <w:tabs>
              <w:tab w:val="center" w:pos="4536"/>
              <w:tab w:val="right" w:pos="9072"/>
            </w:tabs>
            <w:suppressAutoHyphens w:val="0"/>
            <w:rPr>
              <w:rFonts w:ascii="Calibri" w:eastAsia="Calibri" w:hAnsi="Calibri"/>
              <w:sz w:val="16"/>
              <w:szCs w:val="16"/>
            </w:rPr>
          </w:pPr>
        </w:p>
        <w:p w:rsidR="006A2B3C" w:rsidRPr="006A2B3C" w:rsidRDefault="006A2B3C" w:rsidP="006A2B3C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</w:p>
        <w:p w:rsidR="006A2B3C" w:rsidRPr="006A2B3C" w:rsidRDefault="006A2B3C" w:rsidP="006A2B3C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 w:rsidRPr="006A2B3C">
            <w:rPr>
              <w:rFonts w:ascii="Arial" w:eastAsia="Calibri" w:hAnsi="Arial" w:cs="Arial"/>
              <w:b/>
              <w:sz w:val="16"/>
              <w:szCs w:val="16"/>
            </w:rPr>
            <w:br/>
          </w:r>
          <w:r w:rsidRPr="006A2B3C">
            <w:rPr>
              <w:rFonts w:ascii="Arial" w:eastAsia="Calibri" w:hAnsi="Arial" w:cs="Arial"/>
              <w:sz w:val="16"/>
              <w:szCs w:val="16"/>
            </w:rPr>
            <w:br/>
          </w:r>
          <w:r w:rsidRPr="006A2B3C">
            <w:rPr>
              <w:rFonts w:ascii="Arial" w:eastAsia="Calibri" w:hAnsi="Arial" w:cs="Arial"/>
              <w:b/>
              <w:sz w:val="16"/>
              <w:szCs w:val="16"/>
            </w:rPr>
            <w:t>Referat Instrumentów Rynku Pracy</w:t>
          </w:r>
          <w:r w:rsidRPr="006A2B3C">
            <w:rPr>
              <w:rFonts w:ascii="Arial" w:eastAsia="Calibri" w:hAnsi="Arial" w:cs="Arial"/>
              <w:sz w:val="16"/>
              <w:szCs w:val="16"/>
            </w:rPr>
            <w:br/>
            <w:t>Stanowisko ds. prac interwencyjnych</w:t>
          </w:r>
        </w:p>
        <w:p w:rsidR="006A2B3C" w:rsidRPr="006A2B3C" w:rsidRDefault="006A2B3C" w:rsidP="006A2B3C">
          <w:pPr>
            <w:suppressAutoHyphens w:val="0"/>
            <w:rPr>
              <w:rFonts w:ascii="Calibri" w:eastAsia="Calibri" w:hAnsi="Calibri"/>
              <w:sz w:val="16"/>
              <w:szCs w:val="16"/>
            </w:rPr>
          </w:pPr>
          <w:r w:rsidRPr="006A2B3C">
            <w:rPr>
              <w:rFonts w:ascii="Arial" w:eastAsia="Calibri" w:hAnsi="Arial" w:cs="Arial"/>
              <w:sz w:val="16"/>
              <w:szCs w:val="16"/>
            </w:rPr>
            <w:t>nr tel. 52 35 92</w:t>
          </w:r>
          <w:r w:rsidR="00064954">
            <w:rPr>
              <w:rFonts w:ascii="Arial" w:eastAsia="Calibri" w:hAnsi="Arial" w:cs="Arial"/>
              <w:sz w:val="16"/>
              <w:szCs w:val="16"/>
            </w:rPr>
            <w:t> </w:t>
          </w:r>
          <w:r w:rsidRPr="006A2B3C">
            <w:rPr>
              <w:rFonts w:ascii="Arial" w:eastAsia="Calibri" w:hAnsi="Arial" w:cs="Arial"/>
              <w:sz w:val="16"/>
              <w:szCs w:val="16"/>
            </w:rPr>
            <w:t>459</w:t>
          </w:r>
          <w:r w:rsidR="00064954">
            <w:rPr>
              <w:rFonts w:ascii="Arial" w:eastAsia="Calibri" w:hAnsi="Arial" w:cs="Arial"/>
              <w:sz w:val="16"/>
              <w:szCs w:val="16"/>
            </w:rPr>
            <w:t xml:space="preserve"> lub 52 35 92 489</w:t>
          </w:r>
        </w:p>
      </w:tc>
      <w:tc>
        <w:tcPr>
          <w:tcW w:w="4977" w:type="dxa"/>
          <w:shd w:val="clear" w:color="auto" w:fill="auto"/>
        </w:tcPr>
        <w:p w:rsidR="006A2B3C" w:rsidRPr="006A2B3C" w:rsidRDefault="006A2B3C" w:rsidP="006A2B3C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</w:tr>
  </w:tbl>
  <w:p w:rsidR="00E541DE" w:rsidRDefault="00E54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26" w:rsidRDefault="00295626" w:rsidP="007B5213">
      <w:r>
        <w:separator/>
      </w:r>
    </w:p>
  </w:footnote>
  <w:footnote w:type="continuationSeparator" w:id="0">
    <w:p w:rsidR="00295626" w:rsidRDefault="00295626" w:rsidP="007B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7122"/>
    </w:tblGrid>
    <w:tr w:rsidR="00CA194F" w:rsidRPr="007B5213" w:rsidTr="00CA194F">
      <w:trPr>
        <w:trHeight w:val="20"/>
      </w:trPr>
      <w:tc>
        <w:tcPr>
          <w:tcW w:w="1000" w:type="pct"/>
          <w:shd w:val="clear" w:color="auto" w:fill="auto"/>
          <w:vAlign w:val="center"/>
        </w:tcPr>
        <w:p w:rsidR="006A2B3C" w:rsidRPr="007B5213" w:rsidRDefault="006A2B3C" w:rsidP="00443C3C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Arial" w:eastAsia="Calibri" w:hAnsi="Arial" w:cs="Arial"/>
              <w:noProof/>
              <w:sz w:val="22"/>
              <w:szCs w:val="22"/>
              <w:lang w:eastAsia="pl-PL"/>
            </w:rPr>
            <w:drawing>
              <wp:inline distT="0" distB="0" distL="0" distR="0" wp14:anchorId="617711C0" wp14:editId="2FF0CA7E">
                <wp:extent cx="1231900" cy="749300"/>
                <wp:effectExtent l="0" t="0" r="635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1" w:type="pct"/>
          <w:shd w:val="clear" w:color="auto" w:fill="auto"/>
        </w:tcPr>
        <w:p w:rsidR="006A2B3C" w:rsidRPr="007B5213" w:rsidRDefault="006A2B3C" w:rsidP="00443C3C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Calibri" w:hAnsi="Arial" w:cs="Arial"/>
              <w:b/>
              <w:sz w:val="22"/>
              <w:szCs w:val="24"/>
            </w:rPr>
          </w:pPr>
          <w:r w:rsidRPr="007B5213">
            <w:rPr>
              <w:rFonts w:ascii="Arial" w:eastAsia="Calibri" w:hAnsi="Arial" w:cs="Arial"/>
              <w:b/>
              <w:sz w:val="22"/>
              <w:szCs w:val="24"/>
            </w:rPr>
            <w:t>POWIATOWY URZĄD PRACY</w:t>
          </w:r>
          <w:r w:rsidRPr="007B5213">
            <w:rPr>
              <w:rFonts w:ascii="Arial" w:eastAsia="Calibri" w:hAnsi="Arial" w:cs="Arial"/>
              <w:b/>
              <w:sz w:val="22"/>
              <w:szCs w:val="24"/>
            </w:rPr>
            <w:br/>
            <w:t>W INOWROCŁAWIU</w:t>
          </w:r>
        </w:p>
        <w:p w:rsidR="006A2B3C" w:rsidRPr="007B5213" w:rsidRDefault="006A2B3C" w:rsidP="00064954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Calibri" w:hAnsi="Arial" w:cs="Arial"/>
              <w:sz w:val="12"/>
              <w:szCs w:val="22"/>
            </w:rPr>
          </w:pPr>
          <w:r w:rsidRPr="007B5213">
            <w:rPr>
              <w:rFonts w:ascii="Arial" w:eastAsia="Calibri" w:hAnsi="Arial" w:cs="Arial"/>
              <w:sz w:val="16"/>
              <w:szCs w:val="22"/>
            </w:rPr>
            <w:t>ul. Mątewska 17, 88-100 Inowrocław</w:t>
          </w:r>
          <w:r w:rsidRPr="007B5213">
            <w:rPr>
              <w:rFonts w:ascii="Arial" w:eastAsia="Calibri" w:hAnsi="Arial" w:cs="Arial"/>
              <w:sz w:val="16"/>
              <w:szCs w:val="22"/>
            </w:rPr>
            <w:br/>
            <w:t>nr tel. 52 35 92 400 ♦ nr faks 52 35 92 407</w:t>
          </w:r>
          <w:r w:rsidRPr="007B5213">
            <w:rPr>
              <w:rFonts w:ascii="Arial" w:eastAsia="Calibri" w:hAnsi="Arial" w:cs="Arial"/>
              <w:sz w:val="16"/>
              <w:szCs w:val="22"/>
            </w:rPr>
            <w:br/>
            <w:t>kancelaria@pupinowroclaw.pl ♦ www.</w:t>
          </w:r>
          <w:r w:rsidR="00064954">
            <w:rPr>
              <w:rFonts w:ascii="Arial" w:eastAsia="Calibri" w:hAnsi="Arial" w:cs="Arial"/>
              <w:sz w:val="16"/>
              <w:szCs w:val="22"/>
            </w:rPr>
            <w:t>inowroclaw.praca.gov.pl</w:t>
          </w:r>
        </w:p>
      </w:tc>
    </w:tr>
  </w:tbl>
  <w:p w:rsidR="00E541DE" w:rsidRDefault="00E541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699"/>
    <w:multiLevelType w:val="singleLevel"/>
    <w:tmpl w:val="A37E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">
    <w:nsid w:val="06B87D93"/>
    <w:multiLevelType w:val="hybridMultilevel"/>
    <w:tmpl w:val="F3A6B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8E"/>
    <w:multiLevelType w:val="hybridMultilevel"/>
    <w:tmpl w:val="0144E0E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25B7"/>
    <w:multiLevelType w:val="hybridMultilevel"/>
    <w:tmpl w:val="1A3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A7B32"/>
    <w:multiLevelType w:val="hybridMultilevel"/>
    <w:tmpl w:val="E1E82224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3C816153"/>
    <w:multiLevelType w:val="hybridMultilevel"/>
    <w:tmpl w:val="633440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A36B5"/>
    <w:multiLevelType w:val="hybridMultilevel"/>
    <w:tmpl w:val="09AA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D6997"/>
    <w:multiLevelType w:val="hybridMultilevel"/>
    <w:tmpl w:val="D39CA98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26"/>
    <w:rsid w:val="000263BE"/>
    <w:rsid w:val="00064954"/>
    <w:rsid w:val="000A3F5B"/>
    <w:rsid w:val="000A647A"/>
    <w:rsid w:val="000B109D"/>
    <w:rsid w:val="000B5048"/>
    <w:rsid w:val="00100A41"/>
    <w:rsid w:val="001704B1"/>
    <w:rsid w:val="001A07CB"/>
    <w:rsid w:val="001D7EE4"/>
    <w:rsid w:val="00251E42"/>
    <w:rsid w:val="0025601F"/>
    <w:rsid w:val="002931E8"/>
    <w:rsid w:val="00295626"/>
    <w:rsid w:val="00296ED3"/>
    <w:rsid w:val="002B174F"/>
    <w:rsid w:val="002B4187"/>
    <w:rsid w:val="002C4E0C"/>
    <w:rsid w:val="002E017C"/>
    <w:rsid w:val="002F1F72"/>
    <w:rsid w:val="00322A60"/>
    <w:rsid w:val="00352655"/>
    <w:rsid w:val="00396035"/>
    <w:rsid w:val="003A2943"/>
    <w:rsid w:val="003C1611"/>
    <w:rsid w:val="0045183C"/>
    <w:rsid w:val="00473EC3"/>
    <w:rsid w:val="00485E1B"/>
    <w:rsid w:val="0050259C"/>
    <w:rsid w:val="005431EF"/>
    <w:rsid w:val="0059147E"/>
    <w:rsid w:val="005E3856"/>
    <w:rsid w:val="00610252"/>
    <w:rsid w:val="006160F0"/>
    <w:rsid w:val="0068749D"/>
    <w:rsid w:val="006A2B3C"/>
    <w:rsid w:val="006D1C20"/>
    <w:rsid w:val="006D4B97"/>
    <w:rsid w:val="007040C2"/>
    <w:rsid w:val="0073469B"/>
    <w:rsid w:val="007A5DDF"/>
    <w:rsid w:val="007B5213"/>
    <w:rsid w:val="0080195D"/>
    <w:rsid w:val="00890C9A"/>
    <w:rsid w:val="008C19AB"/>
    <w:rsid w:val="008E366E"/>
    <w:rsid w:val="00950545"/>
    <w:rsid w:val="00985BD4"/>
    <w:rsid w:val="009A549E"/>
    <w:rsid w:val="009B1D68"/>
    <w:rsid w:val="009E1674"/>
    <w:rsid w:val="009F0E6A"/>
    <w:rsid w:val="00A31626"/>
    <w:rsid w:val="00A77B48"/>
    <w:rsid w:val="00A805A4"/>
    <w:rsid w:val="00AA10BF"/>
    <w:rsid w:val="00AC6CCD"/>
    <w:rsid w:val="00B87338"/>
    <w:rsid w:val="00C002F2"/>
    <w:rsid w:val="00C0468C"/>
    <w:rsid w:val="00CA194F"/>
    <w:rsid w:val="00CD6ED7"/>
    <w:rsid w:val="00D021F2"/>
    <w:rsid w:val="00D118C8"/>
    <w:rsid w:val="00D152A1"/>
    <w:rsid w:val="00E02614"/>
    <w:rsid w:val="00E541DE"/>
    <w:rsid w:val="00E56CDB"/>
    <w:rsid w:val="00E87FC7"/>
    <w:rsid w:val="00EA669E"/>
    <w:rsid w:val="00F04BC5"/>
    <w:rsid w:val="00F102F2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0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A316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31626"/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6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62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62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0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0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21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0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A316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31626"/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16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162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6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626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909B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10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2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2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9535-C570-443E-A9C4-4DC6D0FE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Chełminiak</dc:creator>
  <cp:lastModifiedBy>Małgorzata Kwaśniowska</cp:lastModifiedBy>
  <cp:revision>2</cp:revision>
  <cp:lastPrinted>2019-03-01T07:55:00Z</cp:lastPrinted>
  <dcterms:created xsi:type="dcterms:W3CDTF">2022-02-09T06:48:00Z</dcterms:created>
  <dcterms:modified xsi:type="dcterms:W3CDTF">2022-02-09T06:48:00Z</dcterms:modified>
</cp:coreProperties>
</file>